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089A" w14:textId="7C4CE37F" w:rsidR="001B6F94" w:rsidRPr="001B6F94" w:rsidRDefault="001B6F94" w:rsidP="001B6F94">
      <w:pPr>
        <w:jc w:val="center"/>
        <w:rPr>
          <w:rFonts w:asciiTheme="minorHAnsi" w:hAnsiTheme="minorHAnsi" w:cstheme="minorHAnsi"/>
          <w:sz w:val="32"/>
          <w:szCs w:val="32"/>
        </w:rPr>
      </w:pPr>
      <w:r w:rsidRPr="001B6F94">
        <w:rPr>
          <w:rFonts w:asciiTheme="minorHAnsi" w:hAnsiTheme="minorHAnsi" w:cstheme="minorHAnsi"/>
          <w:sz w:val="32"/>
          <w:szCs w:val="32"/>
        </w:rPr>
        <w:t>Tabela de Quantitativo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5309"/>
        <w:gridCol w:w="1131"/>
        <w:gridCol w:w="1281"/>
      </w:tblGrid>
      <w:tr w:rsidR="001B6F94" w14:paraId="760BB981" w14:textId="77777777" w:rsidTr="001B6F94">
        <w:tc>
          <w:tcPr>
            <w:tcW w:w="455" w:type="pct"/>
            <w:vAlign w:val="center"/>
            <w:hideMark/>
          </w:tcPr>
          <w:p w14:paraId="34275EAB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3125" w:type="pct"/>
            <w:vAlign w:val="center"/>
            <w:hideMark/>
          </w:tcPr>
          <w:p w14:paraId="6567879B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DISCRIMINAÇÃO</w:t>
            </w:r>
          </w:p>
        </w:tc>
        <w:tc>
          <w:tcPr>
            <w:tcW w:w="666" w:type="pct"/>
            <w:vAlign w:val="center"/>
            <w:hideMark/>
          </w:tcPr>
          <w:p w14:paraId="4FCA3C12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754" w:type="pct"/>
            <w:vAlign w:val="center"/>
            <w:hideMark/>
          </w:tcPr>
          <w:p w14:paraId="1C6F548F" w14:textId="624B7741" w:rsidR="001B6F94" w:rsidRDefault="001B6F94" w:rsidP="001B6F94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1B6F94" w14:paraId="225CD240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AD8759C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25" w:type="pct"/>
            <w:hideMark/>
          </w:tcPr>
          <w:p w14:paraId="1D24C34E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ALPRAZOLAM DOSAGEM 0,5 MG COMPRIMIDO</w:t>
            </w:r>
          </w:p>
        </w:tc>
        <w:tc>
          <w:tcPr>
            <w:tcW w:w="666" w:type="pct"/>
            <w:hideMark/>
          </w:tcPr>
          <w:p w14:paraId="266554D0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1873825C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33A674A8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DFA9805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25" w:type="pct"/>
            <w:hideMark/>
          </w:tcPr>
          <w:p w14:paraId="71A6EF8D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ALPRAZOLAM DOSAGEM 1,0 MG, COMPRIMIDO (FMS)</w:t>
            </w:r>
          </w:p>
        </w:tc>
        <w:tc>
          <w:tcPr>
            <w:tcW w:w="666" w:type="pct"/>
            <w:hideMark/>
          </w:tcPr>
          <w:p w14:paraId="2C40D81B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4EAF3C3B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58214891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3D626FA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25" w:type="pct"/>
            <w:hideMark/>
          </w:tcPr>
          <w:p w14:paraId="19A20569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Alprazolam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 2mg</w:t>
            </w:r>
          </w:p>
        </w:tc>
        <w:tc>
          <w:tcPr>
            <w:tcW w:w="666" w:type="pct"/>
            <w:hideMark/>
          </w:tcPr>
          <w:p w14:paraId="77B656A5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2926FF6A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645522EA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FE9D252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5" w:type="pct"/>
            <w:hideMark/>
          </w:tcPr>
          <w:p w14:paraId="18365FFE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Amitriptilina Cloridrato Concentração: 10 MG</w:t>
            </w:r>
          </w:p>
        </w:tc>
        <w:tc>
          <w:tcPr>
            <w:tcW w:w="666" w:type="pct"/>
            <w:hideMark/>
          </w:tcPr>
          <w:p w14:paraId="790D62B2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11903530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27197262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12958DB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5" w:type="pct"/>
            <w:hideMark/>
          </w:tcPr>
          <w:p w14:paraId="1A4287FA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Amitriptilina Cloridrato Dosagem: 25 MG</w:t>
            </w:r>
          </w:p>
        </w:tc>
        <w:tc>
          <w:tcPr>
            <w:tcW w:w="666" w:type="pct"/>
            <w:hideMark/>
          </w:tcPr>
          <w:p w14:paraId="05674110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6537C1FA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80000</w:t>
            </w:r>
          </w:p>
        </w:tc>
      </w:tr>
      <w:tr w:rsidR="001B6F94" w14:paraId="7F770D90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645D5EC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25" w:type="pct"/>
            <w:hideMark/>
          </w:tcPr>
          <w:p w14:paraId="102C7AAE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Aripiprazol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10 MG</w:t>
            </w:r>
          </w:p>
        </w:tc>
        <w:tc>
          <w:tcPr>
            <w:tcW w:w="666" w:type="pct"/>
            <w:hideMark/>
          </w:tcPr>
          <w:p w14:paraId="156B24AE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4A6AD4EB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9000</w:t>
            </w:r>
          </w:p>
        </w:tc>
      </w:tr>
      <w:tr w:rsidR="001B6F94" w14:paraId="1A23978B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550577C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25" w:type="pct"/>
            <w:hideMark/>
          </w:tcPr>
          <w:p w14:paraId="4638E16D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Aripiprazol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20 MG.</w:t>
            </w:r>
          </w:p>
        </w:tc>
        <w:tc>
          <w:tcPr>
            <w:tcW w:w="666" w:type="pct"/>
            <w:hideMark/>
          </w:tcPr>
          <w:p w14:paraId="0F2CE0FA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47BF8A25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9000</w:t>
            </w:r>
          </w:p>
        </w:tc>
      </w:tr>
      <w:tr w:rsidR="001B6F94" w14:paraId="4137C95C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2796AC3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25" w:type="pct"/>
            <w:hideMark/>
          </w:tcPr>
          <w:p w14:paraId="6701AEAD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Amitriptilina Cloridrato Dosagem: 75 MG</w:t>
            </w:r>
          </w:p>
        </w:tc>
        <w:tc>
          <w:tcPr>
            <w:tcW w:w="666" w:type="pct"/>
            <w:hideMark/>
          </w:tcPr>
          <w:p w14:paraId="46971C02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2E1A478D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53E591B3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4349FCC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25" w:type="pct"/>
            <w:hideMark/>
          </w:tcPr>
          <w:p w14:paraId="41E312A0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Biperideno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 MG</w:t>
            </w:r>
          </w:p>
        </w:tc>
        <w:tc>
          <w:tcPr>
            <w:tcW w:w="666" w:type="pct"/>
            <w:hideMark/>
          </w:tcPr>
          <w:p w14:paraId="3F4E62D6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3D3275FF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65000</w:t>
            </w:r>
          </w:p>
        </w:tc>
      </w:tr>
      <w:tr w:rsidR="001B6F94" w14:paraId="53D803D1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913669B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25" w:type="pct"/>
            <w:hideMark/>
          </w:tcPr>
          <w:p w14:paraId="68541555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Biperideno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Apresentação: Lactato Dosagem: 5 MG/ML Indicação: Solução Injetável</w:t>
            </w:r>
          </w:p>
        </w:tc>
        <w:tc>
          <w:tcPr>
            <w:tcW w:w="666" w:type="pct"/>
            <w:hideMark/>
          </w:tcPr>
          <w:p w14:paraId="7CC35396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6C6AAF67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400</w:t>
            </w:r>
          </w:p>
        </w:tc>
      </w:tr>
      <w:tr w:rsidR="001B6F94" w14:paraId="525A2C13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1175D71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25" w:type="pct"/>
            <w:hideMark/>
          </w:tcPr>
          <w:p w14:paraId="18687CD6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Bromazepam Dosagem: 3 Mg</w:t>
            </w:r>
          </w:p>
        </w:tc>
        <w:tc>
          <w:tcPr>
            <w:tcW w:w="666" w:type="pct"/>
            <w:hideMark/>
          </w:tcPr>
          <w:p w14:paraId="7B89EDD6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7576319C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20000</w:t>
            </w:r>
          </w:p>
        </w:tc>
      </w:tr>
      <w:tr w:rsidR="001B6F94" w14:paraId="1FD37EFF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859BF39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25" w:type="pct"/>
            <w:hideMark/>
          </w:tcPr>
          <w:p w14:paraId="5609E43E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Bromazepam Dosagem: 6 Mg</w:t>
            </w:r>
          </w:p>
        </w:tc>
        <w:tc>
          <w:tcPr>
            <w:tcW w:w="666" w:type="pct"/>
            <w:hideMark/>
          </w:tcPr>
          <w:p w14:paraId="54860600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34A101EC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20000</w:t>
            </w:r>
          </w:p>
        </w:tc>
      </w:tr>
      <w:tr w:rsidR="001B6F94" w14:paraId="1137300B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FBBC253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25" w:type="pct"/>
            <w:hideMark/>
          </w:tcPr>
          <w:p w14:paraId="311A9AC8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Bupropiona Cloridrato Concentração: 150 MG Características Adicionais: Liberação Prolongada</w:t>
            </w:r>
          </w:p>
        </w:tc>
        <w:tc>
          <w:tcPr>
            <w:tcW w:w="666" w:type="pct"/>
            <w:hideMark/>
          </w:tcPr>
          <w:p w14:paraId="64B0C01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6BC57570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12000</w:t>
            </w:r>
          </w:p>
        </w:tc>
      </w:tr>
      <w:tr w:rsidR="001B6F94" w14:paraId="0038511A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D3ACE45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25" w:type="pct"/>
            <w:hideMark/>
          </w:tcPr>
          <w:p w14:paraId="2407F05B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Carbamazepina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200 MG</w:t>
            </w:r>
          </w:p>
        </w:tc>
        <w:tc>
          <w:tcPr>
            <w:tcW w:w="666" w:type="pct"/>
            <w:hideMark/>
          </w:tcPr>
          <w:p w14:paraId="5F9C8AE1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1388BFF2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80000</w:t>
            </w:r>
          </w:p>
        </w:tc>
      </w:tr>
      <w:tr w:rsidR="001B6F94" w14:paraId="5D5FA4FA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B8C100A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25" w:type="pct"/>
            <w:hideMark/>
          </w:tcPr>
          <w:p w14:paraId="17500EF4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Carbamazepina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20 MG/ML Forma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Farmaceutica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: Xarope</w:t>
            </w:r>
          </w:p>
        </w:tc>
        <w:tc>
          <w:tcPr>
            <w:tcW w:w="666" w:type="pct"/>
            <w:hideMark/>
          </w:tcPr>
          <w:p w14:paraId="755A54C9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25738FC8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1200</w:t>
            </w:r>
          </w:p>
        </w:tc>
      </w:tr>
      <w:tr w:rsidR="001B6F94" w14:paraId="6203A22F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948E2F0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25" w:type="pct"/>
            <w:hideMark/>
          </w:tcPr>
          <w:p w14:paraId="3C36DC0B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Carbamazepina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400 MG</w:t>
            </w:r>
          </w:p>
        </w:tc>
        <w:tc>
          <w:tcPr>
            <w:tcW w:w="666" w:type="pct"/>
            <w:hideMark/>
          </w:tcPr>
          <w:p w14:paraId="1FA45715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7EAD863C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28BDF443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071BE9D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25" w:type="pct"/>
            <w:hideMark/>
          </w:tcPr>
          <w:p w14:paraId="66AA6932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Carbonato De Lítio Dosagem: 300 MG</w:t>
            </w:r>
          </w:p>
        </w:tc>
        <w:tc>
          <w:tcPr>
            <w:tcW w:w="666" w:type="pct"/>
            <w:hideMark/>
          </w:tcPr>
          <w:p w14:paraId="32928D0A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3B39855C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40000</w:t>
            </w:r>
          </w:p>
        </w:tc>
      </w:tr>
      <w:tr w:rsidR="001B6F94" w14:paraId="1D224B1C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A508004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25" w:type="pct"/>
            <w:hideMark/>
          </w:tcPr>
          <w:p w14:paraId="1D4BCC7B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Carbonato De Lítio Concentração: 450 MG Características Adicionais: Liberação Prolongada</w:t>
            </w:r>
          </w:p>
        </w:tc>
        <w:tc>
          <w:tcPr>
            <w:tcW w:w="666" w:type="pct"/>
            <w:hideMark/>
          </w:tcPr>
          <w:p w14:paraId="7FF058E8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428FAE66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7200</w:t>
            </w:r>
          </w:p>
        </w:tc>
      </w:tr>
      <w:tr w:rsidR="001B6F94" w14:paraId="1696563A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7A832A9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25" w:type="pct"/>
            <w:hideMark/>
          </w:tcPr>
          <w:p w14:paraId="1AAC4DCC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Celecoxibe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200 MG</w:t>
            </w:r>
          </w:p>
        </w:tc>
        <w:tc>
          <w:tcPr>
            <w:tcW w:w="666" w:type="pct"/>
            <w:hideMark/>
          </w:tcPr>
          <w:p w14:paraId="5F313AC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CÁPSULA</w:t>
            </w:r>
          </w:p>
        </w:tc>
        <w:tc>
          <w:tcPr>
            <w:tcW w:w="754" w:type="pct"/>
            <w:hideMark/>
          </w:tcPr>
          <w:p w14:paraId="7EA838C2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3000</w:t>
            </w:r>
          </w:p>
        </w:tc>
      </w:tr>
      <w:tr w:rsidR="001B6F94" w14:paraId="456CD55F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076AA57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25" w:type="pct"/>
            <w:hideMark/>
          </w:tcPr>
          <w:p w14:paraId="03719916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Citalopram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20 MG</w:t>
            </w:r>
          </w:p>
        </w:tc>
        <w:tc>
          <w:tcPr>
            <w:tcW w:w="666" w:type="pct"/>
            <w:hideMark/>
          </w:tcPr>
          <w:p w14:paraId="380A8D6D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07E05D6D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30000</w:t>
            </w:r>
          </w:p>
        </w:tc>
      </w:tr>
      <w:tr w:rsidR="001B6F94" w14:paraId="09244E5F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B426EE1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25" w:type="pct"/>
            <w:hideMark/>
          </w:tcPr>
          <w:p w14:paraId="3EA4B7FB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Clobazam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20 MG</w:t>
            </w:r>
          </w:p>
        </w:tc>
        <w:tc>
          <w:tcPr>
            <w:tcW w:w="666" w:type="pct"/>
            <w:hideMark/>
          </w:tcPr>
          <w:p w14:paraId="5032F6F8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4E395951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720</w:t>
            </w:r>
          </w:p>
        </w:tc>
      </w:tr>
      <w:tr w:rsidR="001B6F94" w14:paraId="79D876D2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0DF5319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25" w:type="pct"/>
            <w:hideMark/>
          </w:tcPr>
          <w:p w14:paraId="2283D5F4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Clomipramina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25 MG</w:t>
            </w:r>
          </w:p>
        </w:tc>
        <w:tc>
          <w:tcPr>
            <w:tcW w:w="666" w:type="pct"/>
            <w:hideMark/>
          </w:tcPr>
          <w:p w14:paraId="36B3AC6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25E91507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15000</w:t>
            </w:r>
          </w:p>
        </w:tc>
      </w:tr>
      <w:tr w:rsidR="001B6F94" w14:paraId="1A04FFD5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05348DC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25" w:type="pct"/>
            <w:hideMark/>
          </w:tcPr>
          <w:p w14:paraId="161EC90F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Clonazepam Concentração: 0,25 MG Forma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Farmaceutica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: Comprimido Sublingual</w:t>
            </w:r>
          </w:p>
        </w:tc>
        <w:tc>
          <w:tcPr>
            <w:tcW w:w="666" w:type="pct"/>
            <w:hideMark/>
          </w:tcPr>
          <w:p w14:paraId="3614139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3B3FCF6B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20000</w:t>
            </w:r>
          </w:p>
        </w:tc>
      </w:tr>
      <w:tr w:rsidR="001B6F94" w14:paraId="131265E5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CD75E8D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25" w:type="pct"/>
            <w:hideMark/>
          </w:tcPr>
          <w:p w14:paraId="7D532EB2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Clonazepam Dosagem: 0,5 MG</w:t>
            </w:r>
          </w:p>
        </w:tc>
        <w:tc>
          <w:tcPr>
            <w:tcW w:w="666" w:type="pct"/>
            <w:hideMark/>
          </w:tcPr>
          <w:p w14:paraId="7B335CF2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7C819A89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60000</w:t>
            </w:r>
          </w:p>
        </w:tc>
      </w:tr>
      <w:tr w:rsidR="001B6F94" w14:paraId="72DA88F7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3DBB9DD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25" w:type="pct"/>
            <w:hideMark/>
          </w:tcPr>
          <w:p w14:paraId="5F762B8D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Clonazepam Dosagem: 2,5 MG/ML Apresentação: Solução Oral– Gotas</w:t>
            </w:r>
          </w:p>
        </w:tc>
        <w:tc>
          <w:tcPr>
            <w:tcW w:w="666" w:type="pct"/>
            <w:hideMark/>
          </w:tcPr>
          <w:p w14:paraId="5371990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4807EB4B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1000</w:t>
            </w:r>
          </w:p>
        </w:tc>
      </w:tr>
      <w:tr w:rsidR="001B6F94" w14:paraId="4489EC33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4C55B13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25" w:type="pct"/>
            <w:hideMark/>
          </w:tcPr>
          <w:p w14:paraId="6243BEBE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Clonazepam Dosagem: 2 MG</w:t>
            </w:r>
          </w:p>
        </w:tc>
        <w:tc>
          <w:tcPr>
            <w:tcW w:w="666" w:type="pct"/>
            <w:hideMark/>
          </w:tcPr>
          <w:p w14:paraId="5BF96CDE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0AD2656E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200000</w:t>
            </w:r>
          </w:p>
        </w:tc>
      </w:tr>
      <w:tr w:rsidR="001B6F94" w14:paraId="5136D8C9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A37460D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25" w:type="pct"/>
            <w:hideMark/>
          </w:tcPr>
          <w:p w14:paraId="358765A5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Clorpromazina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100 MG</w:t>
            </w:r>
          </w:p>
        </w:tc>
        <w:tc>
          <w:tcPr>
            <w:tcW w:w="666" w:type="pct"/>
            <w:hideMark/>
          </w:tcPr>
          <w:p w14:paraId="26534DC6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64DB6ECF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50000</w:t>
            </w:r>
          </w:p>
        </w:tc>
      </w:tr>
      <w:tr w:rsidR="001B6F94" w14:paraId="4C5798A9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0276BD7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25" w:type="pct"/>
            <w:hideMark/>
          </w:tcPr>
          <w:p w14:paraId="4360E242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Clorpromazina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25 Mg</w:t>
            </w:r>
          </w:p>
        </w:tc>
        <w:tc>
          <w:tcPr>
            <w:tcW w:w="666" w:type="pct"/>
            <w:hideMark/>
          </w:tcPr>
          <w:p w14:paraId="76D4DEEE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5F79524F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50000</w:t>
            </w:r>
          </w:p>
        </w:tc>
      </w:tr>
      <w:tr w:rsidR="001B6F94" w14:paraId="4CB6CF27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7885DD1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25" w:type="pct"/>
            <w:hideMark/>
          </w:tcPr>
          <w:p w14:paraId="2583ED46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Clorpromazina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40 MG/ML Forma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Farmaceutica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: Solução Oral – Gotas</w:t>
            </w:r>
          </w:p>
        </w:tc>
        <w:tc>
          <w:tcPr>
            <w:tcW w:w="666" w:type="pct"/>
            <w:hideMark/>
          </w:tcPr>
          <w:p w14:paraId="513261CF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14DF11B3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</w:t>
            </w:r>
          </w:p>
        </w:tc>
      </w:tr>
      <w:tr w:rsidR="001B6F94" w14:paraId="2C674FE9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C35DDD1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25" w:type="pct"/>
            <w:hideMark/>
          </w:tcPr>
          <w:p w14:paraId="598B5BD0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Clorpromazina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5 MG/ML Apresentação: Solução Injetável</w:t>
            </w:r>
          </w:p>
        </w:tc>
        <w:tc>
          <w:tcPr>
            <w:tcW w:w="666" w:type="pct"/>
            <w:hideMark/>
          </w:tcPr>
          <w:p w14:paraId="524E1FF1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1A2C312D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1B6F94" w14:paraId="0C91A917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27158D7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125" w:type="pct"/>
            <w:hideMark/>
          </w:tcPr>
          <w:p w14:paraId="2169F69D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Codeína Dosagem: 30 MG.</w:t>
            </w:r>
          </w:p>
        </w:tc>
        <w:tc>
          <w:tcPr>
            <w:tcW w:w="666" w:type="pct"/>
            <w:hideMark/>
          </w:tcPr>
          <w:p w14:paraId="7926BBF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5E054E17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6807E0AF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B109DF0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125" w:type="pct"/>
            <w:hideMark/>
          </w:tcPr>
          <w:p w14:paraId="5787DE12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Desvenlafaxina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Composição: Sal Succinato Concentração: 100 MG Forma Farmacêutica: Liberação Controlada. Caixa com 30 comprimidos</w:t>
            </w:r>
          </w:p>
        </w:tc>
        <w:tc>
          <w:tcPr>
            <w:tcW w:w="666" w:type="pct"/>
            <w:hideMark/>
          </w:tcPr>
          <w:p w14:paraId="125F493C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754" w:type="pct"/>
            <w:hideMark/>
          </w:tcPr>
          <w:p w14:paraId="6C893D77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800</w:t>
            </w:r>
          </w:p>
        </w:tc>
      </w:tr>
      <w:tr w:rsidR="001B6F94" w14:paraId="70B9F2A5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1438D7E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125" w:type="pct"/>
            <w:hideMark/>
          </w:tcPr>
          <w:p w14:paraId="6797CE2C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Desvenlafaxina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Composição: Sal Succinato Concentração: 50 MG Forma Farmacêutica: Liberação Controlada.</w:t>
            </w:r>
          </w:p>
        </w:tc>
        <w:tc>
          <w:tcPr>
            <w:tcW w:w="666" w:type="pct"/>
            <w:hideMark/>
          </w:tcPr>
          <w:p w14:paraId="45CD5F0D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72C4533B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1059BC74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89E99A8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125" w:type="pct"/>
            <w:hideMark/>
          </w:tcPr>
          <w:p w14:paraId="6779834B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Diazepam Dosagem: 10 MG</w:t>
            </w:r>
          </w:p>
        </w:tc>
        <w:tc>
          <w:tcPr>
            <w:tcW w:w="666" w:type="pct"/>
            <w:hideMark/>
          </w:tcPr>
          <w:p w14:paraId="3BAEB61A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388CE5D4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80000</w:t>
            </w:r>
          </w:p>
        </w:tc>
      </w:tr>
      <w:tr w:rsidR="001B6F94" w14:paraId="178A85FC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D9F57B9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125" w:type="pct"/>
            <w:hideMark/>
          </w:tcPr>
          <w:p w14:paraId="44F54D24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Diazepam Dosagem: 5 MG</w:t>
            </w:r>
          </w:p>
        </w:tc>
        <w:tc>
          <w:tcPr>
            <w:tcW w:w="666" w:type="pct"/>
            <w:hideMark/>
          </w:tcPr>
          <w:p w14:paraId="119D3E5D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586E38EB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50000</w:t>
            </w:r>
          </w:p>
        </w:tc>
      </w:tr>
      <w:tr w:rsidR="001B6F94" w14:paraId="1FDB6013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842DCA1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3125" w:type="pct"/>
            <w:hideMark/>
          </w:tcPr>
          <w:p w14:paraId="7816DC49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Diazepam Dosagem: 5 MG/ML Apresentação: Solução Injetável</w:t>
            </w:r>
          </w:p>
        </w:tc>
        <w:tc>
          <w:tcPr>
            <w:tcW w:w="666" w:type="pct"/>
            <w:hideMark/>
          </w:tcPr>
          <w:p w14:paraId="200DC785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4BABFB7A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1500</w:t>
            </w:r>
          </w:p>
        </w:tc>
      </w:tr>
      <w:tr w:rsidR="001B6F94" w14:paraId="455C3658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E0169D5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125" w:type="pct"/>
            <w:hideMark/>
          </w:tcPr>
          <w:p w14:paraId="5745DB4E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Divalproato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De Sódio Dosagem: 500 MG</w:t>
            </w:r>
          </w:p>
        </w:tc>
        <w:tc>
          <w:tcPr>
            <w:tcW w:w="666" w:type="pct"/>
            <w:hideMark/>
          </w:tcPr>
          <w:p w14:paraId="2DFB31C1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18B07A9A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20000</w:t>
            </w:r>
          </w:p>
        </w:tc>
      </w:tr>
      <w:tr w:rsidR="001B6F94" w14:paraId="022A19C5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D9DA3FC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125" w:type="pct"/>
            <w:hideMark/>
          </w:tcPr>
          <w:p w14:paraId="23A8E878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Duloxetina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30 MG Forma Farmacêutica: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Microgrânulos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De Liberação Lenta</w:t>
            </w:r>
          </w:p>
        </w:tc>
        <w:tc>
          <w:tcPr>
            <w:tcW w:w="666" w:type="pct"/>
            <w:hideMark/>
          </w:tcPr>
          <w:p w14:paraId="21EB090E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CÁPSULA</w:t>
            </w:r>
          </w:p>
        </w:tc>
        <w:tc>
          <w:tcPr>
            <w:tcW w:w="754" w:type="pct"/>
            <w:hideMark/>
          </w:tcPr>
          <w:p w14:paraId="50C7202C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15000</w:t>
            </w:r>
          </w:p>
        </w:tc>
      </w:tr>
      <w:tr w:rsidR="001B6F94" w14:paraId="2C9819DD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42B4F9E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125" w:type="pct"/>
            <w:hideMark/>
          </w:tcPr>
          <w:p w14:paraId="2C9A2AF5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Duloxetina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60 MG Forma Farmacêutica: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Microgrânulos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De Liberação Lenta</w:t>
            </w:r>
          </w:p>
        </w:tc>
        <w:tc>
          <w:tcPr>
            <w:tcW w:w="666" w:type="pct"/>
            <w:hideMark/>
          </w:tcPr>
          <w:p w14:paraId="316EB938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754" w:type="pct"/>
            <w:hideMark/>
          </w:tcPr>
          <w:p w14:paraId="7FC4665E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</w:t>
            </w:r>
          </w:p>
        </w:tc>
      </w:tr>
      <w:tr w:rsidR="001B6F94" w14:paraId="5EC7F4CA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224F48C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25" w:type="pct"/>
            <w:hideMark/>
          </w:tcPr>
          <w:p w14:paraId="3EC680B7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Etomidato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 MG/ML Apresentação: Solução Injetável</w:t>
            </w:r>
          </w:p>
        </w:tc>
        <w:tc>
          <w:tcPr>
            <w:tcW w:w="666" w:type="pct"/>
            <w:hideMark/>
          </w:tcPr>
          <w:p w14:paraId="6044CEDC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4AC0BAB8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</w:t>
            </w:r>
          </w:p>
        </w:tc>
      </w:tr>
      <w:tr w:rsidR="001B6F94" w14:paraId="30C2C15E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806E251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125" w:type="pct"/>
            <w:hideMark/>
          </w:tcPr>
          <w:p w14:paraId="7B251DB5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Fenitoína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Sódica Dosagem: 100 MG</w:t>
            </w:r>
          </w:p>
        </w:tc>
        <w:tc>
          <w:tcPr>
            <w:tcW w:w="666" w:type="pct"/>
            <w:hideMark/>
          </w:tcPr>
          <w:p w14:paraId="59F19240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238497DD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80000</w:t>
            </w:r>
          </w:p>
        </w:tc>
      </w:tr>
      <w:tr w:rsidR="001B6F94" w14:paraId="2DD90FE2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A8102F3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125" w:type="pct"/>
            <w:hideMark/>
          </w:tcPr>
          <w:p w14:paraId="025AE8EA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Fenitoína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Sódica Dosagem: 50 MG/ML Apresentação: Solução Injetável</w:t>
            </w:r>
          </w:p>
        </w:tc>
        <w:tc>
          <w:tcPr>
            <w:tcW w:w="666" w:type="pct"/>
            <w:hideMark/>
          </w:tcPr>
          <w:p w14:paraId="74A61B2B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236D2960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</w:t>
            </w:r>
          </w:p>
        </w:tc>
      </w:tr>
      <w:tr w:rsidR="001B6F94" w14:paraId="44B8C595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B4319EE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125" w:type="pct"/>
            <w:hideMark/>
          </w:tcPr>
          <w:p w14:paraId="5846AE94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Fenobarbital Sódico Dosagem: 100 MG</w:t>
            </w:r>
          </w:p>
        </w:tc>
        <w:tc>
          <w:tcPr>
            <w:tcW w:w="666" w:type="pct"/>
            <w:hideMark/>
          </w:tcPr>
          <w:p w14:paraId="2AA44BFE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7C041C26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80000</w:t>
            </w:r>
          </w:p>
        </w:tc>
      </w:tr>
      <w:tr w:rsidR="001B6F94" w14:paraId="7B4E98B9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F80AEA1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125" w:type="pct"/>
            <w:hideMark/>
          </w:tcPr>
          <w:p w14:paraId="06B85DF6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Fenobarbital Sódico Dosagem: 100 MG/ML Forma Farmacêutica: Solução Injetável</w:t>
            </w:r>
          </w:p>
        </w:tc>
        <w:tc>
          <w:tcPr>
            <w:tcW w:w="666" w:type="pct"/>
            <w:hideMark/>
          </w:tcPr>
          <w:p w14:paraId="69F9696D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204E6A3E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</w:t>
            </w:r>
          </w:p>
        </w:tc>
      </w:tr>
      <w:tr w:rsidR="001B6F94" w14:paraId="7EDAB420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145E6FF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125" w:type="pct"/>
            <w:hideMark/>
          </w:tcPr>
          <w:p w14:paraId="41BB8CCB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Fenobarbital Sódico Dosagem: 40 MG/ML Forma Farmacêutica: Solução Oral – Gotas</w:t>
            </w:r>
          </w:p>
        </w:tc>
        <w:tc>
          <w:tcPr>
            <w:tcW w:w="666" w:type="pct"/>
            <w:hideMark/>
          </w:tcPr>
          <w:p w14:paraId="53151E8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6C406E77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1000</w:t>
            </w:r>
          </w:p>
        </w:tc>
      </w:tr>
      <w:tr w:rsidR="001B6F94" w14:paraId="7ED896CE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73D3B38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125" w:type="pct"/>
            <w:hideMark/>
          </w:tcPr>
          <w:p w14:paraId="7315961A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Fentanila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Apresentação: Sal Citrato Dosagem: 0,05 MG/ML Indicação: Solução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Injetávelampola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com 10ml</w:t>
            </w:r>
          </w:p>
        </w:tc>
        <w:tc>
          <w:tcPr>
            <w:tcW w:w="666" w:type="pct"/>
            <w:hideMark/>
          </w:tcPr>
          <w:p w14:paraId="1E2C5D95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270ED39B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1200</w:t>
            </w:r>
          </w:p>
        </w:tc>
      </w:tr>
      <w:tr w:rsidR="001B6F94" w14:paraId="28D4ADD7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61E5133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125" w:type="pct"/>
            <w:hideMark/>
          </w:tcPr>
          <w:p w14:paraId="641DEED0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Fentanila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Apresentação: Sal Citrato Dosagem: 0,05 MG/ML Indicação: Solução Injetável ampola com 2ml</w:t>
            </w:r>
          </w:p>
        </w:tc>
        <w:tc>
          <w:tcPr>
            <w:tcW w:w="666" w:type="pct"/>
            <w:hideMark/>
          </w:tcPr>
          <w:p w14:paraId="6B5F80DE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49DFC6A6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</w:t>
            </w:r>
          </w:p>
        </w:tc>
      </w:tr>
      <w:tr w:rsidR="001B6F94" w14:paraId="05AB2073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21DDB4A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125" w:type="pct"/>
            <w:hideMark/>
          </w:tcPr>
          <w:p w14:paraId="4E72529D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Flumazenil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0,1 MG/ML Indicação: Solução Injetável.</w:t>
            </w:r>
          </w:p>
        </w:tc>
        <w:tc>
          <w:tcPr>
            <w:tcW w:w="666" w:type="pct"/>
            <w:hideMark/>
          </w:tcPr>
          <w:p w14:paraId="12D83BBD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 5 M</w:t>
            </w:r>
          </w:p>
        </w:tc>
        <w:tc>
          <w:tcPr>
            <w:tcW w:w="754" w:type="pct"/>
            <w:hideMark/>
          </w:tcPr>
          <w:p w14:paraId="0C787EF4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2500</w:t>
            </w:r>
          </w:p>
        </w:tc>
      </w:tr>
      <w:tr w:rsidR="001B6F94" w14:paraId="7D903CE5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1088C09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125" w:type="pct"/>
            <w:hideMark/>
          </w:tcPr>
          <w:p w14:paraId="0FF0E7D9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Fluoxetina Dosagem: 10 MG</w:t>
            </w:r>
          </w:p>
        </w:tc>
        <w:tc>
          <w:tcPr>
            <w:tcW w:w="666" w:type="pct"/>
            <w:hideMark/>
          </w:tcPr>
          <w:p w14:paraId="27FB3A9D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CÁPSULA</w:t>
            </w:r>
          </w:p>
        </w:tc>
        <w:tc>
          <w:tcPr>
            <w:tcW w:w="754" w:type="pct"/>
            <w:hideMark/>
          </w:tcPr>
          <w:p w14:paraId="6C045726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2346D72D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17D1335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25" w:type="pct"/>
            <w:hideMark/>
          </w:tcPr>
          <w:p w14:paraId="56568F07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Fluoxetina Dosagem: 20 MG</w:t>
            </w:r>
          </w:p>
        </w:tc>
        <w:tc>
          <w:tcPr>
            <w:tcW w:w="666" w:type="pct"/>
            <w:hideMark/>
          </w:tcPr>
          <w:p w14:paraId="51B9D0EA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609084E3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80000</w:t>
            </w:r>
          </w:p>
        </w:tc>
      </w:tr>
      <w:tr w:rsidR="001B6F94" w14:paraId="05E5BFEB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FB9A399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125" w:type="pct"/>
            <w:hideMark/>
          </w:tcPr>
          <w:p w14:paraId="3FC62502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Fluoxetina Dosagem: 20 MG/ML Apresentação: Solução Oral, Gotas</w:t>
            </w:r>
          </w:p>
        </w:tc>
        <w:tc>
          <w:tcPr>
            <w:tcW w:w="666" w:type="pct"/>
            <w:hideMark/>
          </w:tcPr>
          <w:p w14:paraId="2F86A474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5B5FD11A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</w:t>
            </w:r>
          </w:p>
        </w:tc>
      </w:tr>
      <w:tr w:rsidR="001B6F94" w14:paraId="38C88A13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A005C4F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125" w:type="pct"/>
            <w:hideMark/>
          </w:tcPr>
          <w:p w14:paraId="5AE2168B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Haloperidol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1 MG</w:t>
            </w:r>
          </w:p>
        </w:tc>
        <w:tc>
          <w:tcPr>
            <w:tcW w:w="666" w:type="pct"/>
            <w:hideMark/>
          </w:tcPr>
          <w:p w14:paraId="2E87B627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2763BFF9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30000</w:t>
            </w:r>
          </w:p>
        </w:tc>
      </w:tr>
      <w:tr w:rsidR="001B6F94" w14:paraId="656D3E8E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065D3D9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125" w:type="pct"/>
            <w:hideMark/>
          </w:tcPr>
          <w:p w14:paraId="5D7CD03F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Haloperidol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Concentraçao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: 2 MG</w:t>
            </w:r>
          </w:p>
        </w:tc>
        <w:tc>
          <w:tcPr>
            <w:tcW w:w="666" w:type="pct"/>
            <w:hideMark/>
          </w:tcPr>
          <w:p w14:paraId="184DE55F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7F651F43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</w:t>
            </w:r>
          </w:p>
        </w:tc>
      </w:tr>
      <w:tr w:rsidR="001B6F94" w14:paraId="7EB564C4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B05B91C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125" w:type="pct"/>
            <w:hideMark/>
          </w:tcPr>
          <w:p w14:paraId="159B33C0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Haloperidol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5 MG</w:t>
            </w:r>
          </w:p>
        </w:tc>
        <w:tc>
          <w:tcPr>
            <w:tcW w:w="666" w:type="pct"/>
            <w:hideMark/>
          </w:tcPr>
          <w:p w14:paraId="7E1D18A6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3D479895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50000</w:t>
            </w:r>
          </w:p>
        </w:tc>
      </w:tr>
      <w:tr w:rsidR="001B6F94" w14:paraId="28F1ED94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FE7AED7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125" w:type="pct"/>
            <w:hideMark/>
          </w:tcPr>
          <w:p w14:paraId="462B167E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Haloperidol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5 MG/ML Tipo Uso: Solução Injetável</w:t>
            </w:r>
          </w:p>
        </w:tc>
        <w:tc>
          <w:tcPr>
            <w:tcW w:w="666" w:type="pct"/>
            <w:hideMark/>
          </w:tcPr>
          <w:p w14:paraId="7E0AB5F0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7BF2B40A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300</w:t>
            </w:r>
          </w:p>
        </w:tc>
      </w:tr>
      <w:tr w:rsidR="001B6F94" w14:paraId="649FDB54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43409AD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125" w:type="pct"/>
            <w:hideMark/>
          </w:tcPr>
          <w:p w14:paraId="3B64138E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Haloperidol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Apresentação: Sal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Decanoato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50 MG/ML Tipo Uso: Solução Injetável</w:t>
            </w:r>
          </w:p>
        </w:tc>
        <w:tc>
          <w:tcPr>
            <w:tcW w:w="666" w:type="pct"/>
            <w:hideMark/>
          </w:tcPr>
          <w:p w14:paraId="094F0309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37341895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</w:t>
            </w:r>
          </w:p>
        </w:tc>
      </w:tr>
      <w:tr w:rsidR="001B6F94" w14:paraId="101CDEE3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3ADFF21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125" w:type="pct"/>
            <w:hideMark/>
          </w:tcPr>
          <w:p w14:paraId="2521781F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Imipramina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Princípio Ativo: Cloridrato Dosagem: 25 MG</w:t>
            </w:r>
          </w:p>
        </w:tc>
        <w:tc>
          <w:tcPr>
            <w:tcW w:w="666" w:type="pct"/>
            <w:hideMark/>
          </w:tcPr>
          <w:p w14:paraId="1009FCA8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6A2E5FC4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18000</w:t>
            </w:r>
          </w:p>
        </w:tc>
      </w:tr>
      <w:tr w:rsidR="001B6F94" w14:paraId="7E47A6AE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E9F6788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125" w:type="pct"/>
            <w:hideMark/>
          </w:tcPr>
          <w:p w14:paraId="0453A7AC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Lamotrigina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100 MG</w:t>
            </w:r>
          </w:p>
        </w:tc>
        <w:tc>
          <w:tcPr>
            <w:tcW w:w="666" w:type="pct"/>
            <w:hideMark/>
          </w:tcPr>
          <w:p w14:paraId="18542E1B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70797342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00A4AFC8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DD25D38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125" w:type="pct"/>
            <w:hideMark/>
          </w:tcPr>
          <w:p w14:paraId="2A4EF880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Lamotrigina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25 MG</w:t>
            </w:r>
          </w:p>
        </w:tc>
        <w:tc>
          <w:tcPr>
            <w:tcW w:w="666" w:type="pct"/>
            <w:hideMark/>
          </w:tcPr>
          <w:p w14:paraId="32A00118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3F56D135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292009B3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8F830BF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125" w:type="pct"/>
            <w:hideMark/>
          </w:tcPr>
          <w:p w14:paraId="7472E5DA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Lamotrigina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50 MG</w:t>
            </w:r>
          </w:p>
        </w:tc>
        <w:tc>
          <w:tcPr>
            <w:tcW w:w="666" w:type="pct"/>
            <w:hideMark/>
          </w:tcPr>
          <w:p w14:paraId="76E8D906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5DDAACB2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0CDC1987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D20D41F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125" w:type="pct"/>
            <w:hideMark/>
          </w:tcPr>
          <w:p w14:paraId="7F7676A9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Levomepromazina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100 MG</w:t>
            </w:r>
          </w:p>
        </w:tc>
        <w:tc>
          <w:tcPr>
            <w:tcW w:w="666" w:type="pct"/>
            <w:hideMark/>
          </w:tcPr>
          <w:p w14:paraId="7EB32395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39690470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50000</w:t>
            </w:r>
          </w:p>
        </w:tc>
      </w:tr>
      <w:tr w:rsidR="001B6F94" w14:paraId="3AAAD222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2CC058A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125" w:type="pct"/>
            <w:hideMark/>
          </w:tcPr>
          <w:p w14:paraId="17FD7380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Levomepromazina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25 MG</w:t>
            </w:r>
          </w:p>
        </w:tc>
        <w:tc>
          <w:tcPr>
            <w:tcW w:w="666" w:type="pct"/>
            <w:hideMark/>
          </w:tcPr>
          <w:p w14:paraId="7144AC6B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72978A8A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50000</w:t>
            </w:r>
          </w:p>
        </w:tc>
      </w:tr>
      <w:tr w:rsidR="001B6F94" w14:paraId="5F2BF99D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64C41E3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125" w:type="pct"/>
            <w:hideMark/>
          </w:tcPr>
          <w:p w14:paraId="76886BA4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Levomepromazina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40 MG/ML Apresentação: Solução Oral</w:t>
            </w:r>
          </w:p>
        </w:tc>
        <w:tc>
          <w:tcPr>
            <w:tcW w:w="666" w:type="pct"/>
            <w:hideMark/>
          </w:tcPr>
          <w:p w14:paraId="6A966C09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27BB800B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300</w:t>
            </w:r>
          </w:p>
        </w:tc>
      </w:tr>
      <w:tr w:rsidR="001B6F94" w14:paraId="094544E4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513F126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125" w:type="pct"/>
            <w:hideMark/>
          </w:tcPr>
          <w:p w14:paraId="591714F9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Lorazepam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2 MG</w:t>
            </w:r>
          </w:p>
        </w:tc>
        <w:tc>
          <w:tcPr>
            <w:tcW w:w="666" w:type="pct"/>
            <w:hideMark/>
          </w:tcPr>
          <w:p w14:paraId="658C69F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56C972C8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20000</w:t>
            </w:r>
          </w:p>
        </w:tc>
      </w:tr>
      <w:tr w:rsidR="001B6F94" w14:paraId="54F18019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1709753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125" w:type="pct"/>
            <w:hideMark/>
          </w:tcPr>
          <w:p w14:paraId="176A2359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Memantina Composição: Sal Cloridrato Concentração: 10 MG</w:t>
            </w:r>
          </w:p>
        </w:tc>
        <w:tc>
          <w:tcPr>
            <w:tcW w:w="666" w:type="pct"/>
            <w:hideMark/>
          </w:tcPr>
          <w:p w14:paraId="5DDAB8CA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2AF004B6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8000</w:t>
            </w:r>
          </w:p>
        </w:tc>
      </w:tr>
      <w:tr w:rsidR="001B6F94" w14:paraId="3D54989D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FCC31F2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125" w:type="pct"/>
            <w:hideMark/>
          </w:tcPr>
          <w:p w14:paraId="67A4FC36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Midazolam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 MG/ML Aplicação: Solução Oral. Frasco 10ml</w:t>
            </w:r>
          </w:p>
        </w:tc>
        <w:tc>
          <w:tcPr>
            <w:tcW w:w="666" w:type="pct"/>
            <w:hideMark/>
          </w:tcPr>
          <w:p w14:paraId="3F6C81A7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40B6BBEF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1B6F94" w14:paraId="59C1D096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16FA23D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125" w:type="pct"/>
            <w:hideMark/>
          </w:tcPr>
          <w:p w14:paraId="62AFEAE1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Midazolam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5 MG/ML Aplicação: Injetável 10ml</w:t>
            </w:r>
          </w:p>
        </w:tc>
        <w:tc>
          <w:tcPr>
            <w:tcW w:w="666" w:type="pct"/>
            <w:hideMark/>
          </w:tcPr>
          <w:p w14:paraId="11D2A929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59B04131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1200</w:t>
            </w:r>
          </w:p>
        </w:tc>
      </w:tr>
      <w:tr w:rsidR="001B6F94" w14:paraId="29ACC82A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B6BF7E2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125" w:type="pct"/>
            <w:hideMark/>
          </w:tcPr>
          <w:p w14:paraId="7811A0CB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Midazolam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5 MG/ML Aplicação: Injetável 3ml</w:t>
            </w:r>
          </w:p>
        </w:tc>
        <w:tc>
          <w:tcPr>
            <w:tcW w:w="666" w:type="pct"/>
            <w:hideMark/>
          </w:tcPr>
          <w:p w14:paraId="57528A26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148ABE22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</w:t>
            </w:r>
          </w:p>
        </w:tc>
      </w:tr>
      <w:tr w:rsidR="001B6F94" w14:paraId="53022F57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487B45E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3125" w:type="pct"/>
            <w:hideMark/>
          </w:tcPr>
          <w:p w14:paraId="451F746E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Mirtazapina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15 MG Forma Farmacêutica: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Orodispersível</w:t>
            </w:r>
            <w:proofErr w:type="spellEnd"/>
          </w:p>
        </w:tc>
        <w:tc>
          <w:tcPr>
            <w:tcW w:w="666" w:type="pct"/>
            <w:hideMark/>
          </w:tcPr>
          <w:p w14:paraId="62C28A95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5C4B622D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7000</w:t>
            </w:r>
          </w:p>
        </w:tc>
      </w:tr>
      <w:tr w:rsidR="001B6F94" w14:paraId="60B1BCFF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5DEF207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125" w:type="pct"/>
            <w:hideMark/>
          </w:tcPr>
          <w:p w14:paraId="24F7ACB8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Mirtazapina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30 Mg</w:t>
            </w:r>
          </w:p>
        </w:tc>
        <w:tc>
          <w:tcPr>
            <w:tcW w:w="666" w:type="pct"/>
            <w:hideMark/>
          </w:tcPr>
          <w:p w14:paraId="4CA9CED5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29709FDD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7000</w:t>
            </w:r>
          </w:p>
        </w:tc>
      </w:tr>
      <w:tr w:rsidR="001B6F94" w14:paraId="49111A29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DAC6911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125" w:type="pct"/>
            <w:hideMark/>
          </w:tcPr>
          <w:p w14:paraId="7A477043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Morfina Apresentação: Sulfato Concentração: 10mg.</w:t>
            </w:r>
          </w:p>
        </w:tc>
        <w:tc>
          <w:tcPr>
            <w:tcW w:w="666" w:type="pct"/>
            <w:hideMark/>
          </w:tcPr>
          <w:p w14:paraId="21AAB84C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2D6CFC20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10000</w:t>
            </w:r>
          </w:p>
        </w:tc>
      </w:tr>
      <w:tr w:rsidR="001B6F94" w14:paraId="0440DC46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0257C20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125" w:type="pct"/>
            <w:hideMark/>
          </w:tcPr>
          <w:p w14:paraId="29179A50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Morfina Apresentação: Sulfato Concentração: 10mg/Ml Forma Farmacêutica: Solução Injetável</w:t>
            </w:r>
          </w:p>
        </w:tc>
        <w:tc>
          <w:tcPr>
            <w:tcW w:w="666" w:type="pct"/>
            <w:hideMark/>
          </w:tcPr>
          <w:p w14:paraId="0987BBDE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373EEE18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2000</w:t>
            </w:r>
          </w:p>
        </w:tc>
      </w:tr>
      <w:tr w:rsidR="001B6F94" w14:paraId="76EB68BB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74F1CD5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125" w:type="pct"/>
            <w:hideMark/>
          </w:tcPr>
          <w:p w14:paraId="4111E215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Naloxona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Cloridrato Dosagem: 0,4 MG/ML Apresentação: Solução Injetável.</w:t>
            </w:r>
          </w:p>
        </w:tc>
        <w:tc>
          <w:tcPr>
            <w:tcW w:w="666" w:type="pct"/>
            <w:hideMark/>
          </w:tcPr>
          <w:p w14:paraId="661B1D2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CAIXA</w:t>
            </w:r>
          </w:p>
        </w:tc>
        <w:tc>
          <w:tcPr>
            <w:tcW w:w="754" w:type="pct"/>
            <w:hideMark/>
          </w:tcPr>
          <w:p w14:paraId="3939BBEE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1B6F94" w14:paraId="6C51B5C2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01DD4E1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125" w:type="pct"/>
            <w:hideMark/>
          </w:tcPr>
          <w:p w14:paraId="537C9AD2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Nortriptilina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Cloridrato Dosagem: 25 MG</w:t>
            </w:r>
          </w:p>
        </w:tc>
        <w:tc>
          <w:tcPr>
            <w:tcW w:w="666" w:type="pct"/>
            <w:hideMark/>
          </w:tcPr>
          <w:p w14:paraId="6E4C5762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CÁPSULA</w:t>
            </w:r>
          </w:p>
        </w:tc>
        <w:tc>
          <w:tcPr>
            <w:tcW w:w="754" w:type="pct"/>
            <w:hideMark/>
          </w:tcPr>
          <w:p w14:paraId="01C1366D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63AB4DB5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5B6BC3B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125" w:type="pct"/>
            <w:hideMark/>
          </w:tcPr>
          <w:p w14:paraId="1E5FEB71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Nortriptilina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Cloridrato Dosagem: 50 MG</w:t>
            </w:r>
          </w:p>
        </w:tc>
        <w:tc>
          <w:tcPr>
            <w:tcW w:w="666" w:type="pct"/>
            <w:hideMark/>
          </w:tcPr>
          <w:p w14:paraId="60D816E1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CÁPSULA</w:t>
            </w:r>
          </w:p>
        </w:tc>
        <w:tc>
          <w:tcPr>
            <w:tcW w:w="754" w:type="pct"/>
            <w:hideMark/>
          </w:tcPr>
          <w:p w14:paraId="5CF2A4DB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24000</w:t>
            </w:r>
          </w:p>
        </w:tc>
      </w:tr>
      <w:tr w:rsidR="001B6F94" w14:paraId="67147990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DD10507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125" w:type="pct"/>
            <w:hideMark/>
          </w:tcPr>
          <w:p w14:paraId="16BAA314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Olanzapina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10 MG Adicional: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Orodispersível</w:t>
            </w:r>
            <w:proofErr w:type="spellEnd"/>
          </w:p>
        </w:tc>
        <w:tc>
          <w:tcPr>
            <w:tcW w:w="666" w:type="pct"/>
            <w:hideMark/>
          </w:tcPr>
          <w:p w14:paraId="110EFF5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0765CA74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7000</w:t>
            </w:r>
          </w:p>
        </w:tc>
      </w:tr>
      <w:tr w:rsidR="001B6F94" w14:paraId="18ED85D9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78876B6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125" w:type="pct"/>
            <w:hideMark/>
          </w:tcPr>
          <w:p w14:paraId="693EDF15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Olanzapina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2,5 MG</w:t>
            </w:r>
          </w:p>
        </w:tc>
        <w:tc>
          <w:tcPr>
            <w:tcW w:w="666" w:type="pct"/>
            <w:hideMark/>
          </w:tcPr>
          <w:p w14:paraId="2C0126F6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43406849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3600</w:t>
            </w:r>
          </w:p>
        </w:tc>
      </w:tr>
      <w:tr w:rsidR="001B6F94" w14:paraId="61273295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B349AB0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125" w:type="pct"/>
            <w:hideMark/>
          </w:tcPr>
          <w:p w14:paraId="5C1F4F5E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Olanzapina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5 MG.</w:t>
            </w:r>
          </w:p>
        </w:tc>
        <w:tc>
          <w:tcPr>
            <w:tcW w:w="666" w:type="pct"/>
            <w:hideMark/>
          </w:tcPr>
          <w:p w14:paraId="3834A5B0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56C510ED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4000</w:t>
            </w:r>
          </w:p>
        </w:tc>
      </w:tr>
      <w:tr w:rsidR="001B6F94" w14:paraId="4641F064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7CC59D8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125" w:type="pct"/>
            <w:hideMark/>
          </w:tcPr>
          <w:p w14:paraId="359F7389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Escitalopram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Oxalato Dosagem: 10 MG</w:t>
            </w:r>
          </w:p>
        </w:tc>
        <w:tc>
          <w:tcPr>
            <w:tcW w:w="666" w:type="pct"/>
            <w:hideMark/>
          </w:tcPr>
          <w:p w14:paraId="41200DDC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05C08884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70000</w:t>
            </w:r>
          </w:p>
        </w:tc>
      </w:tr>
      <w:tr w:rsidR="001B6F94" w14:paraId="3B426087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AB00E42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125" w:type="pct"/>
            <w:hideMark/>
          </w:tcPr>
          <w:p w14:paraId="7F1FE352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Escitalopram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Oxalato Dosagem: 15 MG</w:t>
            </w:r>
          </w:p>
        </w:tc>
        <w:tc>
          <w:tcPr>
            <w:tcW w:w="666" w:type="pct"/>
            <w:hideMark/>
          </w:tcPr>
          <w:p w14:paraId="0560CFD5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6E11C869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15000</w:t>
            </w:r>
          </w:p>
        </w:tc>
      </w:tr>
      <w:tr w:rsidR="001B6F94" w14:paraId="392FB6F4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C7DE299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125" w:type="pct"/>
            <w:hideMark/>
          </w:tcPr>
          <w:p w14:paraId="046AF355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Escitalopram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Oxalato Concentração: 20 MG Forma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Farmaceutica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Orodispersível</w:t>
            </w:r>
            <w:proofErr w:type="spellEnd"/>
          </w:p>
        </w:tc>
        <w:tc>
          <w:tcPr>
            <w:tcW w:w="666" w:type="pct"/>
            <w:hideMark/>
          </w:tcPr>
          <w:p w14:paraId="1605BF26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7582E247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60000</w:t>
            </w:r>
          </w:p>
        </w:tc>
      </w:tr>
      <w:tr w:rsidR="001B6F94" w14:paraId="317C643E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68A7D8A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125" w:type="pct"/>
            <w:hideMark/>
          </w:tcPr>
          <w:p w14:paraId="39FEFB3D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Escitalopram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Oxalato Concentração: 20 MG/ML Forma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Farmaceutica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: Solução Oral – Gotas</w:t>
            </w:r>
          </w:p>
        </w:tc>
        <w:tc>
          <w:tcPr>
            <w:tcW w:w="666" w:type="pct"/>
            <w:hideMark/>
          </w:tcPr>
          <w:p w14:paraId="05F9206A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415D4066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1B6F94" w14:paraId="79FA6365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C1E7A8A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125" w:type="pct"/>
            <w:hideMark/>
          </w:tcPr>
          <w:p w14:paraId="084FB5B6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Oxcarbazepina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300 MG</w:t>
            </w:r>
          </w:p>
        </w:tc>
        <w:tc>
          <w:tcPr>
            <w:tcW w:w="666" w:type="pct"/>
            <w:hideMark/>
          </w:tcPr>
          <w:p w14:paraId="74FAB5B8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511A534C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6000</w:t>
            </w:r>
          </w:p>
        </w:tc>
      </w:tr>
      <w:tr w:rsidR="001B6F94" w14:paraId="2F81BEC8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5C42343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125" w:type="pct"/>
            <w:hideMark/>
          </w:tcPr>
          <w:p w14:paraId="208987B3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Oxcarbazepina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600 MG</w:t>
            </w:r>
          </w:p>
        </w:tc>
        <w:tc>
          <w:tcPr>
            <w:tcW w:w="666" w:type="pct"/>
            <w:hideMark/>
          </w:tcPr>
          <w:p w14:paraId="5727A702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273ECE6C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6000</w:t>
            </w:r>
          </w:p>
        </w:tc>
      </w:tr>
      <w:tr w:rsidR="001B6F94" w14:paraId="4628C8EB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F80C551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125" w:type="pct"/>
            <w:hideMark/>
          </w:tcPr>
          <w:p w14:paraId="2A1E72EB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Oxcarbazepina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60 MG/ML Apresentação: Suspensão Oral</w:t>
            </w:r>
          </w:p>
        </w:tc>
        <w:tc>
          <w:tcPr>
            <w:tcW w:w="666" w:type="pct"/>
            <w:hideMark/>
          </w:tcPr>
          <w:p w14:paraId="6D2B6794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35317A2C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</w:t>
            </w:r>
          </w:p>
        </w:tc>
      </w:tr>
      <w:tr w:rsidR="001B6F94" w14:paraId="287BF8FC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5B0BE88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125" w:type="pct"/>
            <w:hideMark/>
          </w:tcPr>
          <w:p w14:paraId="088A351C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Paracetamol 500mg + codeína 30mg, comprimido (FMS)</w:t>
            </w:r>
          </w:p>
        </w:tc>
        <w:tc>
          <w:tcPr>
            <w:tcW w:w="666" w:type="pct"/>
            <w:hideMark/>
          </w:tcPr>
          <w:p w14:paraId="3924348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3CFF480D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60000</w:t>
            </w:r>
          </w:p>
        </w:tc>
      </w:tr>
      <w:tr w:rsidR="001B6F94" w14:paraId="592889CC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70BA25B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125" w:type="pct"/>
            <w:hideMark/>
          </w:tcPr>
          <w:p w14:paraId="5460497C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Paroxetina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Cloridrato Dosagem: 10 MG</w:t>
            </w:r>
          </w:p>
        </w:tc>
        <w:tc>
          <w:tcPr>
            <w:tcW w:w="666" w:type="pct"/>
            <w:hideMark/>
          </w:tcPr>
          <w:p w14:paraId="0CEFFE61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6DFE8B07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40000</w:t>
            </w:r>
          </w:p>
        </w:tc>
      </w:tr>
      <w:tr w:rsidR="001B6F94" w14:paraId="59081D00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33B3380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125" w:type="pct"/>
            <w:hideMark/>
          </w:tcPr>
          <w:p w14:paraId="1133678E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Paroxetina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Cloridrato Dosagem: 20 MG</w:t>
            </w:r>
          </w:p>
        </w:tc>
        <w:tc>
          <w:tcPr>
            <w:tcW w:w="666" w:type="pct"/>
            <w:hideMark/>
          </w:tcPr>
          <w:p w14:paraId="7C1872F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50FEC63E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40000</w:t>
            </w:r>
          </w:p>
        </w:tc>
      </w:tr>
      <w:tr w:rsidR="001B6F94" w14:paraId="78405DD0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74D7918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125" w:type="pct"/>
            <w:hideMark/>
          </w:tcPr>
          <w:p w14:paraId="622B5D5E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Propofol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10 MG/ML Forma Farmacêutica: Emulsão Injetável</w:t>
            </w:r>
          </w:p>
        </w:tc>
        <w:tc>
          <w:tcPr>
            <w:tcW w:w="666" w:type="pct"/>
            <w:hideMark/>
          </w:tcPr>
          <w:p w14:paraId="34A9BC36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6EA62E05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1B6F94" w14:paraId="2E60C90F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85BF942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125" w:type="pct"/>
            <w:hideMark/>
          </w:tcPr>
          <w:p w14:paraId="5B764D30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Periciazina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10 MG/ML Forma Farmacêutica: Solução Oral – Gotas</w:t>
            </w:r>
          </w:p>
        </w:tc>
        <w:tc>
          <w:tcPr>
            <w:tcW w:w="666" w:type="pct"/>
            <w:hideMark/>
          </w:tcPr>
          <w:p w14:paraId="647C201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08E7597D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</w:t>
            </w:r>
          </w:p>
        </w:tc>
      </w:tr>
      <w:tr w:rsidR="001B6F94" w14:paraId="27A8EA93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20E0436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125" w:type="pct"/>
            <w:hideMark/>
          </w:tcPr>
          <w:p w14:paraId="7EC47B8E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Periciazina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40 MG/ML Forma Farmacêutica: Solução Oral – Gotas</w:t>
            </w:r>
          </w:p>
        </w:tc>
        <w:tc>
          <w:tcPr>
            <w:tcW w:w="666" w:type="pct"/>
            <w:hideMark/>
          </w:tcPr>
          <w:p w14:paraId="52C50506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6B5E9C8E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</w:t>
            </w:r>
          </w:p>
        </w:tc>
      </w:tr>
      <w:tr w:rsidR="001B6F94" w14:paraId="5BF7D985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63BCDF7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125" w:type="pct"/>
            <w:hideMark/>
          </w:tcPr>
          <w:p w14:paraId="0F5937ED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Pregabalina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75 MG</w:t>
            </w:r>
          </w:p>
        </w:tc>
        <w:tc>
          <w:tcPr>
            <w:tcW w:w="666" w:type="pct"/>
            <w:hideMark/>
          </w:tcPr>
          <w:p w14:paraId="6CC3459A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1A52223A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60000</w:t>
            </w:r>
          </w:p>
        </w:tc>
      </w:tr>
      <w:tr w:rsidR="001B6F94" w14:paraId="509C4302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E60A3F9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125" w:type="pct"/>
            <w:hideMark/>
          </w:tcPr>
          <w:p w14:paraId="6C7F6D6F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Quetiapina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100 MG</w:t>
            </w:r>
          </w:p>
        </w:tc>
        <w:tc>
          <w:tcPr>
            <w:tcW w:w="666" w:type="pct"/>
            <w:hideMark/>
          </w:tcPr>
          <w:p w14:paraId="6F961D54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6CF00FD5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7200</w:t>
            </w:r>
          </w:p>
        </w:tc>
      </w:tr>
      <w:tr w:rsidR="001B6F94" w14:paraId="657B9ABE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5C37B78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125" w:type="pct"/>
            <w:hideMark/>
          </w:tcPr>
          <w:p w14:paraId="076478F9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Quetiapina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25 MG</w:t>
            </w:r>
          </w:p>
        </w:tc>
        <w:tc>
          <w:tcPr>
            <w:tcW w:w="666" w:type="pct"/>
            <w:hideMark/>
          </w:tcPr>
          <w:p w14:paraId="34819BC9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6B4231C1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30000</w:t>
            </w:r>
          </w:p>
        </w:tc>
      </w:tr>
      <w:tr w:rsidR="001B6F94" w14:paraId="56B51667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1EC5EF0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125" w:type="pct"/>
            <w:hideMark/>
          </w:tcPr>
          <w:p w14:paraId="7402F6F3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Quetiapina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50 MG Forma Farmacêutica: Liberação Prolongada.</w:t>
            </w:r>
          </w:p>
        </w:tc>
        <w:tc>
          <w:tcPr>
            <w:tcW w:w="666" w:type="pct"/>
            <w:hideMark/>
          </w:tcPr>
          <w:p w14:paraId="30C8B958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1F7B428E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15000</w:t>
            </w:r>
          </w:p>
        </w:tc>
      </w:tr>
      <w:tr w:rsidR="001B6F94" w14:paraId="5E09B5F7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C295EEE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125" w:type="pct"/>
            <w:hideMark/>
          </w:tcPr>
          <w:p w14:paraId="5A2BD7C8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Razapina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15mg, comprimido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orodispersível</w:t>
            </w:r>
            <w:proofErr w:type="spellEnd"/>
          </w:p>
        </w:tc>
        <w:tc>
          <w:tcPr>
            <w:tcW w:w="666" w:type="pct"/>
            <w:hideMark/>
          </w:tcPr>
          <w:p w14:paraId="5F01EF4B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6845EFB4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6000</w:t>
            </w:r>
          </w:p>
        </w:tc>
      </w:tr>
      <w:tr w:rsidR="001B6F94" w14:paraId="5D60CFB8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5969BF3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125" w:type="pct"/>
            <w:hideMark/>
          </w:tcPr>
          <w:p w14:paraId="6DE97D3C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Risperidona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1 MG</w:t>
            </w:r>
          </w:p>
        </w:tc>
        <w:tc>
          <w:tcPr>
            <w:tcW w:w="666" w:type="pct"/>
            <w:hideMark/>
          </w:tcPr>
          <w:p w14:paraId="31765D56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24E76D82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50000</w:t>
            </w:r>
          </w:p>
        </w:tc>
      </w:tr>
      <w:tr w:rsidR="001B6F94" w14:paraId="15B2FDA3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60DA839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125" w:type="pct"/>
            <w:hideMark/>
          </w:tcPr>
          <w:p w14:paraId="34FB7F81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Risperidona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1 MG/ML Uso: Solução Oral, Com Pipeta Dosadora</w:t>
            </w:r>
          </w:p>
        </w:tc>
        <w:tc>
          <w:tcPr>
            <w:tcW w:w="666" w:type="pct"/>
            <w:hideMark/>
          </w:tcPr>
          <w:p w14:paraId="2F5747D0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426AC922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1000</w:t>
            </w:r>
          </w:p>
        </w:tc>
      </w:tr>
      <w:tr w:rsidR="001B6F94" w14:paraId="28410311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EB9195B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125" w:type="pct"/>
            <w:hideMark/>
          </w:tcPr>
          <w:p w14:paraId="6E0E61F1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Risperidona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 MG</w:t>
            </w:r>
          </w:p>
        </w:tc>
        <w:tc>
          <w:tcPr>
            <w:tcW w:w="666" w:type="pct"/>
            <w:hideMark/>
          </w:tcPr>
          <w:p w14:paraId="38D048FF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298D2E96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50000</w:t>
            </w:r>
          </w:p>
        </w:tc>
      </w:tr>
      <w:tr w:rsidR="001B6F94" w14:paraId="112F97C6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11F5D18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25" w:type="pct"/>
            <w:hideMark/>
          </w:tcPr>
          <w:p w14:paraId="0B434B39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Risperidona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3 MG</w:t>
            </w:r>
          </w:p>
        </w:tc>
        <w:tc>
          <w:tcPr>
            <w:tcW w:w="666" w:type="pct"/>
            <w:hideMark/>
          </w:tcPr>
          <w:p w14:paraId="2FA97398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12C4564E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50000</w:t>
            </w:r>
          </w:p>
        </w:tc>
      </w:tr>
      <w:tr w:rsidR="001B6F94" w14:paraId="27227D1B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9DE4B90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125" w:type="pct"/>
            <w:hideMark/>
          </w:tcPr>
          <w:p w14:paraId="1005BBD7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Sertralina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Cloridrato Dosagem: 100mg</w:t>
            </w:r>
          </w:p>
        </w:tc>
        <w:tc>
          <w:tcPr>
            <w:tcW w:w="666" w:type="pct"/>
            <w:hideMark/>
          </w:tcPr>
          <w:p w14:paraId="4703E97E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7C215E10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15000</w:t>
            </w:r>
          </w:p>
        </w:tc>
      </w:tr>
      <w:tr w:rsidR="001B6F94" w14:paraId="3AF1561C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12640DC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125" w:type="pct"/>
            <w:hideMark/>
          </w:tcPr>
          <w:p w14:paraId="63931FC5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Sertralina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Cloridrato Dosagem: 50mg</w:t>
            </w:r>
          </w:p>
        </w:tc>
        <w:tc>
          <w:tcPr>
            <w:tcW w:w="666" w:type="pct"/>
            <w:hideMark/>
          </w:tcPr>
          <w:p w14:paraId="1E36BF7B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355C8F47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80000</w:t>
            </w:r>
          </w:p>
        </w:tc>
      </w:tr>
      <w:tr w:rsidR="001B6F94" w14:paraId="504BAE2D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781364E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125" w:type="pct"/>
            <w:hideMark/>
          </w:tcPr>
          <w:p w14:paraId="130D28C7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Sertralina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Cloridrato Dosagem: 25mg</w:t>
            </w:r>
          </w:p>
        </w:tc>
        <w:tc>
          <w:tcPr>
            <w:tcW w:w="666" w:type="pct"/>
            <w:hideMark/>
          </w:tcPr>
          <w:p w14:paraId="7AE216FB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4E98A055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40000</w:t>
            </w:r>
          </w:p>
        </w:tc>
      </w:tr>
      <w:tr w:rsidR="001B6F94" w14:paraId="7C9BEA4F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265D143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125" w:type="pct"/>
            <w:hideMark/>
          </w:tcPr>
          <w:p w14:paraId="1719B3CF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Suxametonio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cloreto 100mg, pó para solução injetável, frasco/ampola (FMS)</w:t>
            </w:r>
          </w:p>
        </w:tc>
        <w:tc>
          <w:tcPr>
            <w:tcW w:w="666" w:type="pct"/>
            <w:hideMark/>
          </w:tcPr>
          <w:p w14:paraId="5013D615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FRASCO–AMP</w:t>
            </w:r>
          </w:p>
        </w:tc>
        <w:tc>
          <w:tcPr>
            <w:tcW w:w="754" w:type="pct"/>
            <w:hideMark/>
          </w:tcPr>
          <w:p w14:paraId="2408B1DB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1B6F94" w14:paraId="5AFF516D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478CB0B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125" w:type="pct"/>
            <w:hideMark/>
          </w:tcPr>
          <w:p w14:paraId="29121FAB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Topiramato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100 MG</w:t>
            </w:r>
          </w:p>
        </w:tc>
        <w:tc>
          <w:tcPr>
            <w:tcW w:w="666" w:type="pct"/>
            <w:hideMark/>
          </w:tcPr>
          <w:p w14:paraId="37559F37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6AC9CE61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7200</w:t>
            </w:r>
          </w:p>
        </w:tc>
      </w:tr>
      <w:tr w:rsidR="001B6F94" w14:paraId="52F96D1D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FE3BBE9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125" w:type="pct"/>
            <w:hideMark/>
          </w:tcPr>
          <w:p w14:paraId="2EAC900B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Topiramato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25 MG</w:t>
            </w:r>
          </w:p>
        </w:tc>
        <w:tc>
          <w:tcPr>
            <w:tcW w:w="666" w:type="pct"/>
            <w:hideMark/>
          </w:tcPr>
          <w:p w14:paraId="2D1ECAE4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115A5EF4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20000</w:t>
            </w:r>
          </w:p>
        </w:tc>
      </w:tr>
      <w:tr w:rsidR="001B6F94" w14:paraId="668FAF09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5DBCD66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3125" w:type="pct"/>
            <w:hideMark/>
          </w:tcPr>
          <w:p w14:paraId="1C63900F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Topiramato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50 MG</w:t>
            </w:r>
          </w:p>
        </w:tc>
        <w:tc>
          <w:tcPr>
            <w:tcW w:w="666" w:type="pct"/>
            <w:hideMark/>
          </w:tcPr>
          <w:p w14:paraId="329A464C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6387A9F3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30000</w:t>
            </w:r>
          </w:p>
        </w:tc>
      </w:tr>
      <w:tr w:rsidR="001B6F94" w14:paraId="38803363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13ACB5B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125" w:type="pct"/>
            <w:hideMark/>
          </w:tcPr>
          <w:p w14:paraId="379828CB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Paracetamol Apresentação: Associado Com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Tramadol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Cloridrato Dosagem: 325mg + 37,5mg</w:t>
            </w:r>
          </w:p>
        </w:tc>
        <w:tc>
          <w:tcPr>
            <w:tcW w:w="666" w:type="pct"/>
            <w:hideMark/>
          </w:tcPr>
          <w:p w14:paraId="6361B934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370AE857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50000</w:t>
            </w:r>
          </w:p>
        </w:tc>
      </w:tr>
      <w:tr w:rsidR="001B6F94" w14:paraId="3FBF99A0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9403861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125" w:type="pct"/>
            <w:hideMark/>
          </w:tcPr>
          <w:p w14:paraId="1FBFABCB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Tramadol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Cloridrato Dosagem: 100 MG</w:t>
            </w:r>
          </w:p>
        </w:tc>
        <w:tc>
          <w:tcPr>
            <w:tcW w:w="666" w:type="pct"/>
            <w:hideMark/>
          </w:tcPr>
          <w:p w14:paraId="172E5A53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684BD1E1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8000</w:t>
            </w:r>
          </w:p>
        </w:tc>
      </w:tr>
      <w:tr w:rsidR="001B6F94" w14:paraId="37652D3F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47576C0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125" w:type="pct"/>
            <w:hideMark/>
          </w:tcPr>
          <w:p w14:paraId="1959859C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Tramadol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Cloridrato Dosagem: 50 MG</w:t>
            </w:r>
          </w:p>
        </w:tc>
        <w:tc>
          <w:tcPr>
            <w:tcW w:w="666" w:type="pct"/>
            <w:hideMark/>
          </w:tcPr>
          <w:p w14:paraId="1A676DB1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0CE7E5BD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50000</w:t>
            </w:r>
          </w:p>
        </w:tc>
      </w:tr>
      <w:tr w:rsidR="001B6F94" w14:paraId="029D34C3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F859C75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125" w:type="pct"/>
            <w:hideMark/>
          </w:tcPr>
          <w:p w14:paraId="03D014CA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Tramadol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Cloridrato Dosagem: 50 MG/ML Forma Farmacêutica: Solução Injetável</w:t>
            </w:r>
          </w:p>
        </w:tc>
        <w:tc>
          <w:tcPr>
            <w:tcW w:w="666" w:type="pct"/>
            <w:hideMark/>
          </w:tcPr>
          <w:p w14:paraId="60BA4C84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AMPOLA</w:t>
            </w:r>
          </w:p>
        </w:tc>
        <w:tc>
          <w:tcPr>
            <w:tcW w:w="754" w:type="pct"/>
            <w:hideMark/>
          </w:tcPr>
          <w:p w14:paraId="66165A90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2800</w:t>
            </w:r>
          </w:p>
        </w:tc>
      </w:tr>
      <w:tr w:rsidR="001B6F94" w14:paraId="723C38D0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3FDC646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125" w:type="pct"/>
            <w:hideMark/>
          </w:tcPr>
          <w:p w14:paraId="19AC566F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Trazodona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Cloridrato Dosagem: 50 Mg</w:t>
            </w:r>
          </w:p>
        </w:tc>
        <w:tc>
          <w:tcPr>
            <w:tcW w:w="666" w:type="pct"/>
            <w:hideMark/>
          </w:tcPr>
          <w:p w14:paraId="037C9321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5D25124F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7200</w:t>
            </w:r>
          </w:p>
        </w:tc>
      </w:tr>
      <w:tr w:rsidR="001B6F94" w14:paraId="30098BDC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B5C74C8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125" w:type="pct"/>
            <w:hideMark/>
          </w:tcPr>
          <w:p w14:paraId="74F8E1D0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Valproato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De Sódio Concentração: 250 MG</w:t>
            </w:r>
          </w:p>
        </w:tc>
        <w:tc>
          <w:tcPr>
            <w:tcW w:w="666" w:type="pct"/>
            <w:hideMark/>
          </w:tcPr>
          <w:p w14:paraId="0AFBDB82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7B20AFEA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60000</w:t>
            </w:r>
          </w:p>
        </w:tc>
      </w:tr>
      <w:tr w:rsidR="001B6F94" w14:paraId="3D9034EC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9474777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125" w:type="pct"/>
            <w:hideMark/>
          </w:tcPr>
          <w:p w14:paraId="3E8DAA8C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Valproato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De Sódio Concentração: 500 MG</w:t>
            </w:r>
          </w:p>
        </w:tc>
        <w:tc>
          <w:tcPr>
            <w:tcW w:w="666" w:type="pct"/>
            <w:hideMark/>
          </w:tcPr>
          <w:p w14:paraId="5BD4A2B0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07720E03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60000</w:t>
            </w:r>
          </w:p>
        </w:tc>
      </w:tr>
      <w:tr w:rsidR="001B6F94" w14:paraId="6B2DDAC9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04B258A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125" w:type="pct"/>
            <w:hideMark/>
          </w:tcPr>
          <w:p w14:paraId="3DEBF6E0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Valproato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De Sódio Concentração: 50 MG/ML Forma Farmacêutica: Xarope</w:t>
            </w:r>
          </w:p>
        </w:tc>
        <w:tc>
          <w:tcPr>
            <w:tcW w:w="666" w:type="pct"/>
            <w:hideMark/>
          </w:tcPr>
          <w:p w14:paraId="206ABDC1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FRASCO</w:t>
            </w:r>
          </w:p>
        </w:tc>
        <w:tc>
          <w:tcPr>
            <w:tcW w:w="754" w:type="pct"/>
            <w:hideMark/>
          </w:tcPr>
          <w:p w14:paraId="39FE4871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1200</w:t>
            </w:r>
          </w:p>
        </w:tc>
      </w:tr>
      <w:tr w:rsidR="001B6F94" w14:paraId="0838B5E4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92F32A6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125" w:type="pct"/>
            <w:hideMark/>
          </w:tcPr>
          <w:p w14:paraId="02B6FE39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Valproato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De Sódio Concentração: 300 MG</w:t>
            </w:r>
          </w:p>
        </w:tc>
        <w:tc>
          <w:tcPr>
            <w:tcW w:w="666" w:type="pct"/>
            <w:hideMark/>
          </w:tcPr>
          <w:p w14:paraId="4143841C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CÁPSULA</w:t>
            </w:r>
          </w:p>
        </w:tc>
        <w:tc>
          <w:tcPr>
            <w:tcW w:w="754" w:type="pct"/>
            <w:hideMark/>
          </w:tcPr>
          <w:p w14:paraId="562FF0E0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7200</w:t>
            </w:r>
          </w:p>
        </w:tc>
      </w:tr>
      <w:tr w:rsidR="001B6F94" w14:paraId="33C98DEA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2A6B09E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125" w:type="pct"/>
            <w:hideMark/>
          </w:tcPr>
          <w:p w14:paraId="4FD24722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Venlafaxina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Composição: Sal Cloridrato Concentração: 150 MG</w:t>
            </w:r>
          </w:p>
        </w:tc>
        <w:tc>
          <w:tcPr>
            <w:tcW w:w="666" w:type="pct"/>
            <w:hideMark/>
          </w:tcPr>
          <w:p w14:paraId="50FFC3DC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7F09BDF6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12000</w:t>
            </w:r>
          </w:p>
        </w:tc>
      </w:tr>
      <w:tr w:rsidR="001B6F94" w14:paraId="14C3365F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656141C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125" w:type="pct"/>
            <w:hideMark/>
          </w:tcPr>
          <w:p w14:paraId="3F4E68AA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Venlafaxina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Composição: Sal Cloridrato Concentração: 37,5 MG</w:t>
            </w:r>
          </w:p>
        </w:tc>
        <w:tc>
          <w:tcPr>
            <w:tcW w:w="666" w:type="pct"/>
            <w:hideMark/>
          </w:tcPr>
          <w:p w14:paraId="3E120A37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CÁPSULA</w:t>
            </w:r>
          </w:p>
        </w:tc>
        <w:tc>
          <w:tcPr>
            <w:tcW w:w="754" w:type="pct"/>
            <w:hideMark/>
          </w:tcPr>
          <w:p w14:paraId="551EAC42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6000</w:t>
            </w:r>
          </w:p>
        </w:tc>
      </w:tr>
      <w:tr w:rsidR="001B6F94" w14:paraId="4F3BF1CC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0099E8D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125" w:type="pct"/>
            <w:hideMark/>
          </w:tcPr>
          <w:p w14:paraId="2C143801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Venlafaxina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Composição: Sal Cloridrato Concentração: 75 MG</w:t>
            </w:r>
          </w:p>
        </w:tc>
        <w:tc>
          <w:tcPr>
            <w:tcW w:w="666" w:type="pct"/>
            <w:hideMark/>
          </w:tcPr>
          <w:p w14:paraId="1EB53B5B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29B2E65B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15000</w:t>
            </w:r>
          </w:p>
        </w:tc>
      </w:tr>
      <w:tr w:rsidR="001B6F94" w14:paraId="60756646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9B7F68D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125" w:type="pct"/>
            <w:hideMark/>
          </w:tcPr>
          <w:p w14:paraId="317A5817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Zolpidem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Dosagem: 10 MG</w:t>
            </w:r>
          </w:p>
        </w:tc>
        <w:tc>
          <w:tcPr>
            <w:tcW w:w="666" w:type="pct"/>
            <w:hideMark/>
          </w:tcPr>
          <w:p w14:paraId="3D922E2B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2C01E9DC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40000</w:t>
            </w:r>
          </w:p>
        </w:tc>
      </w:tr>
      <w:tr w:rsidR="001B6F94" w14:paraId="70FA9C1D" w14:textId="77777777" w:rsidTr="001B6F94">
        <w:tc>
          <w:tcPr>
            <w:tcW w:w="455" w:type="pct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2E184F7" w14:textId="77777777" w:rsidR="001B6F94" w:rsidRDefault="001B6F94" w:rsidP="004E5778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125" w:type="pct"/>
            <w:hideMark/>
          </w:tcPr>
          <w:p w14:paraId="70B6C308" w14:textId="77777777" w:rsidR="001B6F94" w:rsidRDefault="001B6F94" w:rsidP="004E5778">
            <w:pPr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Zolpidem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Concentração: 5 MG</w:t>
            </w:r>
          </w:p>
        </w:tc>
        <w:tc>
          <w:tcPr>
            <w:tcW w:w="666" w:type="pct"/>
            <w:hideMark/>
          </w:tcPr>
          <w:p w14:paraId="2E64F8CD" w14:textId="77777777" w:rsidR="001B6F94" w:rsidRDefault="001B6F94" w:rsidP="004E5778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Comprimido</w:t>
            </w:r>
          </w:p>
        </w:tc>
        <w:tc>
          <w:tcPr>
            <w:tcW w:w="754" w:type="pct"/>
            <w:hideMark/>
          </w:tcPr>
          <w:p w14:paraId="72A9A3B7" w14:textId="77777777" w:rsidR="001B6F94" w:rsidRDefault="001B6F94" w:rsidP="004E5778">
            <w:pPr>
              <w:spacing w:before="0" w:beforeAutospacing="0" w:after="0" w:afterAutospacing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40000</w:t>
            </w:r>
          </w:p>
        </w:tc>
      </w:tr>
    </w:tbl>
    <w:p w14:paraId="5743F4D6" w14:textId="77777777" w:rsidR="004A2D8C" w:rsidRDefault="004A2D8C"/>
    <w:sectPr w:rsidR="004A2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FBAB" w14:textId="77777777" w:rsidR="001B6F94" w:rsidRDefault="001B6F94" w:rsidP="001B6F94">
      <w:pPr>
        <w:spacing w:before="0" w:after="0"/>
      </w:pPr>
      <w:r>
        <w:separator/>
      </w:r>
    </w:p>
  </w:endnote>
  <w:endnote w:type="continuationSeparator" w:id="0">
    <w:p w14:paraId="3058B6BF" w14:textId="77777777" w:rsidR="001B6F94" w:rsidRDefault="001B6F94" w:rsidP="001B6F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25BD" w14:textId="77777777" w:rsidR="001B6F94" w:rsidRDefault="001B6F94" w:rsidP="001B6F94">
      <w:pPr>
        <w:spacing w:before="0" w:after="0"/>
      </w:pPr>
      <w:r>
        <w:separator/>
      </w:r>
    </w:p>
  </w:footnote>
  <w:footnote w:type="continuationSeparator" w:id="0">
    <w:p w14:paraId="0A6C32FC" w14:textId="77777777" w:rsidR="001B6F94" w:rsidRDefault="001B6F94" w:rsidP="001B6F9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94"/>
    <w:rsid w:val="00033B9F"/>
    <w:rsid w:val="001B6F94"/>
    <w:rsid w:val="004A2D8C"/>
    <w:rsid w:val="00D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7F73"/>
  <w15:chartTrackingRefBased/>
  <w15:docId w15:val="{F37975AB-6997-4553-966E-EF9A77C6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F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6F9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1B6F94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6F9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1B6F94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1281</Words>
  <Characters>6920</Characters>
  <Application>Microsoft Office Word</Application>
  <DocSecurity>0</DocSecurity>
  <Lines>57</Lines>
  <Paragraphs>16</Paragraphs>
  <ScaleCrop>false</ScaleCrop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1</cp:revision>
  <dcterms:created xsi:type="dcterms:W3CDTF">2023-03-08T12:09:00Z</dcterms:created>
  <dcterms:modified xsi:type="dcterms:W3CDTF">2023-03-08T12:13:00Z</dcterms:modified>
</cp:coreProperties>
</file>